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Personalehåndbog - Fjernvarme Eksempelby</w:t>
      </w:r>
    </w:p>
    <w:p>
      <w:pPr>
        <w:spacing w:after="120"/>
      </w:pPr>
      <w:r>
        <w:t xml:space="preserve">Øvelsesfil til kurset Copilot avanceret. Fjernvarme Eksempelby er et opdigtet værk, og alle navne, tal og telefonnumre er fiktive.</w:t>
      </w:r>
    </w:p>
    <w:p>
      <w:pPr>
        <w:pStyle w:val="Heading2"/>
      </w:pPr>
      <w:r>
        <w:t xml:space="preserve">Arbejdstid og flekstid</w:t>
      </w:r>
    </w:p>
    <w:p>
      <w:pPr>
        <w:spacing w:after="120"/>
      </w:pPr>
      <w:r>
        <w:t xml:space="preserve">Den normale arbejdstid er 37 timer om ugen. Kernetiden er kl. 9-14 mandag til torsdag og kl. 9-12 fredag. Du registrerer din tid i tidsregistreringen senest fredag kl. 12. Du må højst have 20 timers plus eller minus på din flekssaldo.</w:t>
      </w:r>
    </w:p>
    <w:p>
      <w:pPr>
        <w:pStyle w:val="Heading2"/>
      </w:pPr>
      <w:r>
        <w:t xml:space="preserve">Ferie</w:t>
      </w:r>
    </w:p>
    <w:p>
      <w:pPr>
        <w:spacing w:after="120"/>
      </w:pPr>
      <w:r>
        <w:t xml:space="preserve">Du optjener 2,08 feriedage pr. måned. Hovedferie på 3 uger skal aftales med din leder senest 1. marts. Ferie i juli koordineres i afdelingen, så kundeservice og vagt altid er dækket.</w:t>
      </w:r>
    </w:p>
    <w:p>
      <w:pPr>
        <w:pStyle w:val="Heading2"/>
      </w:pPr>
      <w:r>
        <w:t xml:space="preserve">Sygdom</w:t>
      </w:r>
    </w:p>
    <w:p>
      <w:pPr>
        <w:pStyle w:val="ListParagraph"/>
        <w:numPr>
          <w:ilvl w:val="0"/>
          <w:numId w:val="2"/>
        </w:numPr>
      </w:pPr>
      <w:r>
        <w:t xml:space="preserve">Ring til din leder inden kl. 8.30 på første sygedag. En sms er ikke nok.</w:t>
      </w:r>
    </w:p>
    <w:p>
      <w:pPr>
        <w:pStyle w:val="ListParagraph"/>
        <w:numPr>
          <w:ilvl w:val="0"/>
          <w:numId w:val="2"/>
        </w:numPr>
      </w:pPr>
      <w:r>
        <w:t xml:space="preserve">Registrér sygdommen i tidsregistreringen, når du er tilbage.</w:t>
      </w:r>
    </w:p>
    <w:p>
      <w:pPr>
        <w:pStyle w:val="ListParagraph"/>
        <w:numPr>
          <w:ilvl w:val="0"/>
          <w:numId w:val="2"/>
        </w:numPr>
      </w:pPr>
      <w:r>
        <w:t xml:space="preserve">Ved sygdom over 3 dage aftaler du en kort status med din leder.</w:t>
      </w:r>
    </w:p>
    <w:p>
      <w:pPr>
        <w:pStyle w:val="ListParagraph"/>
        <w:numPr>
          <w:ilvl w:val="0"/>
          <w:numId w:val="2"/>
        </w:numPr>
      </w:pPr>
      <w:r>
        <w:t xml:space="preserve">Har du vagt, skal du også give vagtkoordinatoren besked.</w:t>
      </w:r>
    </w:p>
    <w:p>
      <w:pPr>
        <w:pStyle w:val="Heading2"/>
      </w:pPr>
      <w:r>
        <w:t xml:space="preserve">Hjemmearbejde</w:t>
      </w:r>
    </w:p>
    <w:p>
      <w:pPr>
        <w:spacing w:after="120"/>
      </w:pPr>
      <w:r>
        <w:t xml:space="preserve">Du kan arbejde hjemme op til 2 dage om ugen efter aftale med din leder. Kundeservice har fast fremmøde mandag og tirsdag. Du skal kunne træffes på Teams i kernetiden.</w:t>
      </w:r>
    </w:p>
    <w:p>
      <w:pPr>
        <w:pStyle w:val="Heading2"/>
      </w:pPr>
      <w:r>
        <w:t xml:space="preserve">IT og AI</w:t>
      </w:r>
    </w:p>
    <w:p>
      <w:pPr>
        <w:pStyle w:val="ListParagraph"/>
        <w:numPr>
          <w:ilvl w:val="0"/>
          <w:numId w:val="3"/>
        </w:numPr>
      </w:pPr>
      <w:r>
        <w:t xml:space="preserve">Brug kun Microsoft 365 Copilot med din arbejdskonto til arbejdsopgaver.</w:t>
      </w:r>
    </w:p>
    <w:p>
      <w:pPr>
        <w:pStyle w:val="ListParagraph"/>
        <w:numPr>
          <w:ilvl w:val="0"/>
          <w:numId w:val="3"/>
        </w:numPr>
      </w:pPr>
      <w:r>
        <w:t xml:space="preserve">Indtast aldrig persondata, CPR-numre eller forbrugsoplysninger om navngivne kunder i gratis AI-værktøjer.</w:t>
      </w:r>
    </w:p>
    <w:p>
      <w:pPr>
        <w:pStyle w:val="ListParagraph"/>
        <w:numPr>
          <w:ilvl w:val="0"/>
          <w:numId w:val="3"/>
        </w:numPr>
      </w:pPr>
      <w:r>
        <w:t xml:space="preserve">Tjek altid tal og fakta, før en AI-genereret tekst sendes til kunder eller bestyrelse.</w:t>
      </w:r>
    </w:p>
    <w:p>
      <w:pPr>
        <w:pStyle w:val="ListParagraph"/>
        <w:numPr>
          <w:ilvl w:val="0"/>
          <w:numId w:val="3"/>
        </w:numPr>
      </w:pPr>
      <w:r>
        <w:t xml:space="preserve">Skift adgangskode, hvis du har mistanke om, at den er kendt af andre, og kontakt IT med det samme.</w:t>
      </w:r>
    </w:p>
    <w:p>
      <w:pPr>
        <w:pStyle w:val="Heading2"/>
      </w:pPr>
      <w:r>
        <w:t xml:space="preserve">Kørsel</w:t>
      </w:r>
    </w:p>
    <w:p>
      <w:pPr>
        <w:spacing w:after="120"/>
      </w:pPr>
      <w:r>
        <w:t xml:space="preserve">Kørsel i egen bil godtgøres efter statens takst. Registrér turen i kørselsregnskabet med dato, formål og antal kilometer. Firmabilerne bookes i Outlook-kalenderen "Biler".</w:t>
      </w:r>
    </w:p>
    <w:p>
      <w:pPr>
        <w:pStyle w:val="Heading2"/>
      </w:pPr>
      <w:r>
        <w:t xml:space="preserve">Frokost og kaffe</w:t>
      </w:r>
    </w:p>
    <w:p>
      <w:pPr>
        <w:spacing w:after="120"/>
      </w:pPr>
      <w:r>
        <w:t xml:space="preserve">Frokostordningen koster 450 kr. om måneden og trækkes over lønnen. Afmelding sker senest dagen før kl. 10 i kantinens formular.</w:t>
      </w:r>
    </w:p>
    <w:p>
      <w:pPr>
        <w:pStyle w:val="Heading2"/>
      </w:pPr>
      <w:r>
        <w:t xml:space="preserve">Kontakter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00"/>
      </w:tblGrid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Emne</w:t>
            </w:r>
          </w:p>
        </w:tc>
        <w:tc>
          <w:tcPr>
            <w:tcW w:type="dxa" w:w="5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Kontakt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Løn og ferie</w:t>
            </w:r>
          </w:p>
        </w:tc>
        <w:tc>
          <w:tcPr>
            <w:tcW w:type="dxa" w:w="5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Birgitte Sand, økonomi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IT og adgang</w:t>
            </w:r>
          </w:p>
        </w:tc>
        <w:tc>
          <w:tcPr>
            <w:tcW w:type="dxa" w:w="5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IT-support, it@eksempelby-fjernvarme.dk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Vagtplan</w:t>
            </w:r>
          </w:p>
        </w:tc>
        <w:tc>
          <w:tcPr>
            <w:tcW w:type="dxa" w:w="5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Jens Holm, driftschef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Kundeservice</w:t>
            </w:r>
          </w:p>
        </w:tc>
        <w:tc>
          <w:tcPr>
            <w:tcW w:type="dxa" w:w="5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Mette Lund, kundeserviceleder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Øvrige spørgsmål</w:t>
            </w:r>
          </w:p>
        </w:tc>
        <w:tc>
          <w:tcPr>
            <w:tcW w:type="dxa" w:w="5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Din nærmeste leder</w:t>
            </w:r>
          </w:p>
        </w:tc>
      </w:tr>
    </w:tbl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Calibri" w:cs="Calibri" w:eastAsia="Calibri" w:hAnsi="Calibri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Calibri" w:cs="Calibri" w:eastAsia="Calibri" w:hAnsi="Calibri"/>
      <w:b/>
      <w:bCs/>
      <w:color w:val="000000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2026-11-01T11:11:09.592Z</dcterms:created>
  <dcterms:modified xsi:type="dcterms:W3CDTF">2026-11-01T11:11:09.592Z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