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Fjernvarme Eksempelby - ofte stillede spørgsmål om varmeregningen</w:t>
      </w:r>
    </w:p>
    <w:p>
      <w:pPr>
        <w:spacing w:after="120"/>
      </w:pPr>
      <w:r>
        <w:t xml:space="preserve">Øvelsesfil til kurset Copilot avanceret. Fjernvarme Eksempelby er et opdigtet værk, og alle navne, tal og telefonnumre er fiktive.</w:t>
      </w:r>
    </w:p>
    <w:p>
      <w:pPr>
        <w:pStyle w:val="Heading2"/>
      </w:pPr>
      <w:r>
        <w:t xml:space="preserve">Hvorfor er min regning højere end sidste år?</w:t>
      </w:r>
    </w:p>
    <w:p>
      <w:pPr>
        <w:spacing w:after="120"/>
      </w:pPr>
      <w:r>
        <w:t xml:space="preserve">Den mest almindelige årsag er et højere forbrug, fx på grund af en koldere vinter. Det kan også skyldes dårlig afkøling, som giver et tillæg. Sammenlign forbruget i MWh på de to årsopgørelser.</w:t>
      </w:r>
    </w:p>
    <w:p>
      <w:pPr>
        <w:pStyle w:val="Heading2"/>
      </w:pPr>
      <w:r>
        <w:t xml:space="preserve">Hvad er afkøling?</w:t>
      </w:r>
    </w:p>
    <w:p>
      <w:pPr>
        <w:spacing w:after="120"/>
      </w:pPr>
      <w:r>
        <w:t xml:space="preserve">Afkøling er forskellen på temperaturen på vandet, når det kommer ind i huset, og når det løber ud igen. God afkøling betyder, at du udnytter varmen godt. Vores krav er en afkøling på mindst 30 grader i gennemsnit over året.</w:t>
      </w:r>
    </w:p>
    <w:p>
      <w:pPr>
        <w:pStyle w:val="Heading2"/>
      </w:pPr>
      <w:r>
        <w:t xml:space="preserve">Hvad er afkølingstillægget?</w:t>
      </w:r>
    </w:p>
    <w:p>
      <w:pPr>
        <w:spacing w:after="120"/>
      </w:pPr>
      <w:r>
        <w:t xml:space="preserve">Har din installation en gennemsnitlig afkøling under 30 grader, betaler du et tillæg på 1 procent af den variable betaling for hver grad under 30. Har du en afkøling over 35 grader, får du tilsvarende en bonus.</w:t>
      </w:r>
    </w:p>
    <w:p>
      <w:pPr>
        <w:pStyle w:val="Heading2"/>
      </w:pPr>
      <w:r>
        <w:t xml:space="preserve">Hvornår aflæses måleren?</w:t>
      </w:r>
    </w:p>
    <w:p>
      <w:pPr>
        <w:spacing w:after="120"/>
      </w:pPr>
      <w:r>
        <w:t xml:space="preserve">Måleren aflæses automatisk den 31. december. Du skal ikke selv gøre noget. Du kan følge dit forbrug time for time på Mit Eksempelby Fjernvarme.</w:t>
      </w:r>
    </w:p>
    <w:p>
      <w:pPr>
        <w:pStyle w:val="Heading2"/>
      </w:pPr>
      <w:r>
        <w:t xml:space="preserve">Hvordan ændrer jeg mine aconto-betalinger?</w:t>
      </w:r>
    </w:p>
    <w:p>
      <w:pPr>
        <w:spacing w:after="120"/>
      </w:pPr>
      <w:r>
        <w:t xml:space="preserve">Ring til kundeservice på 70 00 00 00 eller skriv til kundeservice@eksempelby-fjernvarme.dk. Ændringen gælder fra næste opkrævning.</w:t>
      </w:r>
    </w:p>
    <w:p>
      <w:pPr>
        <w:pStyle w:val="Heading2"/>
      </w:pPr>
      <w:r>
        <w:t xml:space="preserve">Hvad gør jeg, hvis jeg ikke har varme?</w:t>
      </w:r>
    </w:p>
    <w:p>
      <w:pPr>
        <w:spacing w:after="120"/>
      </w:pPr>
      <w:r>
        <w:t xml:space="preserve">Tjek først, at ventilerne er åbne, og at der er strøm til pumpen. Har du stadig ikke varme, så ring til vagttelefonen på 70 00 00 01. Den er åben hele døgnet.</w:t>
      </w:r>
    </w:p>
    <w:p>
      <w:pPr>
        <w:pStyle w:val="Heading2"/>
      </w:pPr>
      <w:r>
        <w:t xml:space="preserve">Kan jeg betale min regning i rater?</w:t>
      </w:r>
    </w:p>
    <w:p>
      <w:pPr>
        <w:spacing w:after="120"/>
      </w:pPr>
      <w:r>
        <w:t xml:space="preserve">Ja. Kontakt kundeservice, så laver vi en aftale. Der er et gebyr på 100 kr. for en ratebetalingsaftale.</w:t>
      </w:r>
    </w:p>
    <w:p>
      <w:pPr>
        <w:pStyle w:val="Heading2"/>
      </w:pPr>
      <w:r>
        <w:t xml:space="preserve">Hvad sker der, når jeg flytter?</w:t>
      </w:r>
    </w:p>
    <w:p>
      <w:pPr>
        <w:spacing w:after="120"/>
      </w:pPr>
      <w:r>
        <w:t xml:space="preserve">Giv kundeservice besked senest 5 hverdage før, du flytter. Vi laver en flytteaflæsning og sender en slutopgørelse inden for 6 uger.</w:t>
      </w:r>
    </w:p>
    <w:p>
      <w:pPr>
        <w:pStyle w:val="Heading2"/>
      </w:pPr>
      <w:r>
        <w:t xml:space="preserve">Hvad koster fjernvarme i 2027?</w:t>
      </w:r>
    </w:p>
    <w:p>
      <w:pPr>
        <w:spacing w:after="120"/>
      </w:pPr>
      <w:r>
        <w:t xml:space="preserve">Den variable pris falder fra 560 kr. til 525 kr. pr. MWh fra 1. januar 2027. Den faste afgift og abonnementet er uændrede. Et standardhus på 130 m² med et forbrug på 18,1 MWh sparer ca. 630 kr. om året. Alle priser er inkl. moms.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Calibri" w:cs="Calibri" w:eastAsia="Calibri" w:hAnsi="Calibri"/>
      <w:b/>
      <w:bCs/>
      <w:color w:val="000000"/>
      <w:sz w:val="32"/>
      <w:szCs w:val="32"/>
    </w:rPr>
  </w:style>
  <w:style w:type="paragraph" w:styleId="Heading2">
    <w:name w:val="Heading 2"/>
    <w:basedOn w:val="Normal"/>
    <w:next w:val="Normal"/>
    <w:qFormat/>
    <w:pPr>
      <w:spacing w:after="100" w:before="200"/>
      <w:outlineLvl w:val="1"/>
    </w:pPr>
    <w:rPr>
      <w:rFonts w:ascii="Calibri" w:cs="Calibri" w:eastAsia="Calibri" w:hAnsi="Calibri"/>
      <w:b/>
      <w:bCs/>
      <w:color w:val="000000"/>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2026-11-01T11:11:09.284Z</dcterms:created>
  <dcterms:modified xsi:type="dcterms:W3CDTF">2026-11-01T11:11:09.421Z</dcterms:modified>
</cp:coreProperties>
</file>

<file path=docProps/custom.xml><?xml version="1.0" encoding="utf-8"?>
<Properties xmlns="http://schemas.openxmlformats.org/officeDocument/2006/custom-properties" xmlns:vt="http://schemas.openxmlformats.org/officeDocument/2006/docPropsVTypes"/>
</file>