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Kommunikationsguide - kundekommunikation</w:t>
      </w:r>
    </w:p>
    <w:p>
      <w:pPr>
        <w:spacing w:after="160"/>
      </w:pPr>
      <w:r>
        <w:rPr>
          <w:rFonts w:ascii="Arial" w:hAnsi="Arial"/>
          <w:color w:val="5A6464"/>
          <w:sz w:val="22"/>
        </w:rPr>
        <w:t>Fjordby Varme A.m.b.a. | Version 1.2 | Øvelsesgrundlag til ChatGPT-projekt</w:t>
      </w:r>
    </w:p>
    <w:p>
      <w:pPr>
        <w:spacing w:after="240"/>
      </w:pPr>
      <w:r>
        <w:rPr>
          <w:b/>
          <w:color w:val="A14A24"/>
          <w:sz w:val="17"/>
        </w:rPr>
        <w:t>FIKTIVT ØVELSESMATERIALE - må ikke bruges som driftsgrundlag</w:t>
      </w:r>
    </w:p>
    <w:p>
      <w:pPr>
        <w:pStyle w:val="Heading1"/>
      </w:pPr>
      <w:r>
        <w:t>Formål</w:t>
      </w:r>
    </w:p>
    <w:p>
      <w:r>
        <w:t>Guiden beskriver den ønskede stil, når Fjordby Varme kommunikerer med privatkunder om planlagt arbejde, driftsforstyrrelser og generel serviceinformation.</w:t>
      </w:r>
    </w:p>
    <w:p>
      <w:pPr>
        <w:pStyle w:val="Heading1"/>
      </w:pPr>
      <w:r>
        <w:t>Skriv sådan</w:t>
      </w:r>
    </w:p>
    <w:p>
      <w:pPr>
        <w:pStyle w:val="ListBullet"/>
        <w:ind w:left="0"/>
      </w:pPr>
      <w:r>
        <w:t>Start med det vigtigste for kunden: Hvad sker der, hvornår sker det, og hvad betyder det for mig?</w:t>
      </w:r>
    </w:p>
    <w:p>
      <w:pPr>
        <w:pStyle w:val="ListBullet"/>
        <w:ind w:left="0"/>
      </w:pPr>
      <w:r>
        <w:t>Skriv på almindeligt dansk. Forklar fagudtryk eller undgå dem helt.</w:t>
      </w:r>
    </w:p>
    <w:p>
      <w:pPr>
        <w:pStyle w:val="ListBullet"/>
        <w:ind w:left="0"/>
      </w:pPr>
      <w:r>
        <w:t>Brug korte afsnit og konkrete tidspunkter.</w:t>
      </w:r>
    </w:p>
    <w:p>
      <w:pPr>
        <w:pStyle w:val="ListBullet"/>
        <w:ind w:left="0"/>
      </w:pPr>
      <w:r>
        <w:t>Vær rolig og præcis. Undgå dramatiske formuleringer.</w:t>
      </w:r>
    </w:p>
    <w:p>
      <w:pPr>
        <w:pStyle w:val="ListBullet"/>
        <w:ind w:left="0"/>
      </w:pPr>
      <w:r>
        <w:t>Fortæl kun det, vi ved. Markér tydeligt, hvis noget stadig er usikkert.</w:t>
      </w:r>
    </w:p>
    <w:p>
      <w:pPr>
        <w:pStyle w:val="ListBullet"/>
        <w:ind w:left="0"/>
      </w:pPr>
      <w:r>
        <w:t>Afslut med, hvad kunden skal gøre - eller at kunden ikke behøver gøre noget.</w:t>
      </w:r>
    </w:p>
    <w:p>
      <w:pPr>
        <w:pStyle w:val="Heading1"/>
      </w:pPr>
      <w:r>
        <w:t>Undgå</w:t>
      </w:r>
    </w:p>
    <w:p>
      <w:pPr>
        <w:pStyle w:val="ListBullet"/>
        <w:ind w:left="0"/>
      </w:pPr>
      <w:r>
        <w:t>Interne forkortelser som DP, SCADA, VFD og primærside uden forklaring.</w:t>
      </w:r>
    </w:p>
    <w:p>
      <w:pPr>
        <w:pStyle w:val="ListBullet"/>
        <w:ind w:left="0"/>
      </w:pPr>
      <w:r>
        <w:t>Tekniske detaljer, der ikke ændrer kundens handling.</w:t>
      </w:r>
    </w:p>
    <w:p>
      <w:pPr>
        <w:pStyle w:val="ListBullet"/>
        <w:ind w:left="0"/>
      </w:pPr>
      <w:r>
        <w:t>Løfter om et præcist sluttidspunkt, hvis driften kun har et estimat.</w:t>
      </w:r>
    </w:p>
    <w:p>
      <w:pPr>
        <w:pStyle w:val="ListBullet"/>
        <w:ind w:left="0"/>
      </w:pPr>
      <w:r>
        <w:t>Formuleringer som "ingen risiko" eller "helt sikkert", hvis vi ikke kan dokumentere det.</w:t>
      </w:r>
    </w:p>
    <w:p>
      <w:pPr>
        <w:pStyle w:val="ListBullet"/>
        <w:ind w:left="0"/>
      </w:pPr>
      <w:r>
        <w:t>At opfinde årsag, ansvarlig eller løsning, hvis oplysningerne ikke findes i kildematerialet.</w:t>
      </w:r>
    </w:p>
    <w:p>
      <w:pPr>
        <w:pStyle w:val="Heading1"/>
      </w:pPr>
      <w:r>
        <w:t>Standardstruktur ved planlagt afbrydelse</w:t>
      </w:r>
    </w:p>
    <w:p>
      <w:pPr>
        <w:pStyle w:val="ListBullet"/>
        <w:ind w:left="0"/>
      </w:pPr>
      <w:r>
        <w:t>Overskrift: Kort og konkret, fx "Midlertidig afbrydelse af varmen tirsdag formiddag".</w:t>
      </w:r>
    </w:p>
    <w:p>
      <w:pPr>
        <w:pStyle w:val="ListBullet"/>
        <w:ind w:left="0"/>
      </w:pPr>
      <w:r>
        <w:t>Første linje: Dato og tidsrum.</w:t>
      </w:r>
    </w:p>
    <w:p>
      <w:pPr>
        <w:pStyle w:val="ListBullet"/>
        <w:ind w:left="0"/>
      </w:pPr>
      <w:r>
        <w:t>Andet afsnit: Hvem berøres, og hvad kan de opleve?</w:t>
      </w:r>
    </w:p>
    <w:p>
      <w:pPr>
        <w:pStyle w:val="ListBullet"/>
        <w:ind w:left="0"/>
      </w:pPr>
      <w:r>
        <w:t>Tredje afsnit: Hvorfor arbejdet udføres - én sætning er normalt nok.</w:t>
      </w:r>
    </w:p>
    <w:p>
      <w:pPr>
        <w:pStyle w:val="ListBullet"/>
        <w:ind w:left="0"/>
      </w:pPr>
      <w:r>
        <w:t>Afslutning: Hvad skal kunden gøre, og hvor finder man opdateringer?</w:t>
      </w:r>
    </w:p>
    <w:p>
      <w:pPr>
        <w:pStyle w:val="Heading1"/>
      </w:pPr>
      <w:r>
        <w:t>Toneeksempel</w:t>
      </w:r>
    </w:p>
    <w:p>
      <w:r>
        <w:t>God tone: "Vi lukker midlertidigt for varmen tirsdag kl. 8-12, mens vi udskifter en ventil i området. De berørte adresser kan opleve manglende varme og varmt vand i dele af perioden. Du behøver ikke gøre noget. Vi åbner igen så snart arbejdet er afsluttet."</w:t>
      </w:r>
    </w:p>
    <w:p>
      <w:pPr>
        <w:pStyle w:val="Heading1"/>
      </w:pPr>
      <w:r>
        <w:t>Kanalregler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2880"/>
            <w:shd w:fill="EAF3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E-mail</w:t>
            </w:r>
          </w:p>
        </w:tc>
        <w:tc>
          <w:tcPr>
            <w:tcW w:type="dxa" w:w="691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Maks. ca. 180 ord. Emnelinje med dato og konsekvens.</w:t>
            </w:r>
          </w:p>
        </w:tc>
      </w:tr>
      <w:tr>
        <w:tc>
          <w:tcPr>
            <w:tcW w:type="dxa" w:w="2880"/>
            <w:shd w:fill="EAF3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SMS</w:t>
            </w:r>
          </w:p>
        </w:tc>
        <w:tc>
          <w:tcPr>
            <w:tcW w:type="dxa" w:w="691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Maks. 300 tegn. Kun det vigtigste: hvad, hvornår, hvem, link/telefon hvis relevant.</w:t>
            </w:r>
          </w:p>
        </w:tc>
      </w:tr>
      <w:tr>
        <w:tc>
          <w:tcPr>
            <w:tcW w:type="dxa" w:w="2880"/>
            <w:shd w:fill="EAF3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Facebook</w:t>
            </w:r>
          </w:p>
        </w:tc>
        <w:tc>
          <w:tcPr>
            <w:tcW w:type="dxa" w:w="691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Kort indledning + 3-5 linjer. Undgå personoplysninger og adresser på enkeltkunder.</w:t>
            </w:r>
          </w:p>
        </w:tc>
      </w:tr>
      <w:tr>
        <w:tc>
          <w:tcPr>
            <w:tcW w:type="dxa" w:w="2880"/>
            <w:shd w:fill="EAF3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Website</w:t>
            </w:r>
          </w:p>
        </w:tc>
        <w:tc>
          <w:tcPr>
            <w:tcW w:type="dxa" w:w="691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Må gerne være mere detaljeret. Opdater status, hvis tidsplanen ændres.</w:t>
            </w:r>
          </w:p>
        </w:tc>
      </w:tr>
    </w:tbl>
    <w:p/>
    <w:p>
      <w:pPr>
        <w:pStyle w:val="Heading1"/>
      </w:pPr>
      <w:r>
        <w:t>Kontrol før publicering</w:t>
      </w:r>
    </w:p>
    <w:p>
      <w:pPr>
        <w:pStyle w:val="ListBullet"/>
        <w:ind w:left="0"/>
      </w:pPr>
      <w:r>
        <w:t>Er dato, klokkeslæt og berørt område kontrolleret?</w:t>
      </w:r>
    </w:p>
    <w:p>
      <w:pPr>
        <w:pStyle w:val="ListBullet"/>
        <w:ind w:left="0"/>
      </w:pPr>
      <w:r>
        <w:t>Er tekniske ord fjernet eller forklaret?</w:t>
      </w:r>
    </w:p>
    <w:p>
      <w:pPr>
        <w:pStyle w:val="ListBullet"/>
        <w:ind w:left="0"/>
      </w:pPr>
      <w:r>
        <w:t>Har vi skrevet noget, der ikke står i kildematerialet?</w:t>
      </w:r>
    </w:p>
    <w:p>
      <w:pPr>
        <w:pStyle w:val="ListBullet"/>
        <w:ind w:left="0"/>
      </w:pPr>
      <w:r>
        <w:t>Er det tydeligt, hvad kunden skal gøre?</w:t>
      </w:r>
    </w:p>
    <w:p>
      <w:pPr>
        <w:pStyle w:val="ListBullet"/>
        <w:ind w:left="0"/>
      </w:pPr>
      <w:r>
        <w:t>Er teksten gennemlæst af et menneske før udsendelse?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77777"/>
        <w:sz w:val="16"/>
      </w:rPr>
      <w:t>Dansk Fjernvarme | ChatGPT og AI for begyndere | Fiktivt øvelsesmateriale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595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3B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5957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